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微软雅黑"/>
          <w:b/>
          <w:color w:val="000000"/>
          <w:sz w:val="36"/>
          <w:szCs w:val="36"/>
        </w:rPr>
      </w:pPr>
      <w:r>
        <w:rPr>
          <w:rFonts w:hint="eastAsia" w:ascii="黑体" w:hAnsi="黑体" w:eastAsia="黑体" w:cs="微软雅黑"/>
          <w:b/>
          <w:color w:val="000000"/>
          <w:sz w:val="36"/>
          <w:szCs w:val="36"/>
        </w:rPr>
        <w:t>关于开展20</w:t>
      </w:r>
      <w:r>
        <w:rPr>
          <w:rFonts w:hint="eastAsia" w:ascii="黑体" w:hAnsi="黑体" w:eastAsia="黑体" w:cs="微软雅黑"/>
          <w:b/>
          <w:color w:val="000000"/>
          <w:sz w:val="36"/>
          <w:szCs w:val="36"/>
          <w:lang w:val="en-US" w:eastAsia="zh-CN"/>
        </w:rPr>
        <w:t>20</w:t>
      </w:r>
      <w:r>
        <w:rPr>
          <w:rFonts w:hint="eastAsia" w:ascii="黑体" w:hAnsi="黑体" w:eastAsia="黑体" w:cs="微软雅黑"/>
          <w:b/>
          <w:color w:val="000000"/>
          <w:sz w:val="36"/>
          <w:szCs w:val="36"/>
        </w:rPr>
        <w:t>年度教学诊改工作自诊的通知</w:t>
      </w:r>
    </w:p>
    <w:p>
      <w:pPr>
        <w:adjustRightInd w:val="0"/>
        <w:snapToGrid w:val="0"/>
        <w:spacing w:line="360" w:lineRule="auto"/>
        <w:rPr>
          <w:rFonts w:ascii="黑体" w:hAnsi="黑体" w:eastAsia="黑体" w:cs="微软雅黑"/>
          <w:b/>
          <w:color w:val="000000"/>
          <w:sz w:val="36"/>
          <w:szCs w:val="36"/>
        </w:rPr>
      </w:pPr>
    </w:p>
    <w:p>
      <w:pPr>
        <w:adjustRightInd w:val="0"/>
        <w:snapToGrid w:val="0"/>
        <w:spacing w:line="360" w:lineRule="auto"/>
        <w:rPr>
          <w:rFonts w:ascii="仿宋_GB2312" w:hAnsi="Calibri" w:eastAsia="仿宋_GB2312" w:cs="Times New Roman"/>
          <w:sz w:val="30"/>
          <w:szCs w:val="30"/>
        </w:rPr>
      </w:pPr>
      <w:r>
        <w:rPr>
          <w:rFonts w:hint="eastAsia" w:ascii="仿宋_GB2312" w:hAnsi="Calibri" w:eastAsia="仿宋_GB2312" w:cs="Times New Roman"/>
          <w:sz w:val="30"/>
          <w:szCs w:val="30"/>
        </w:rPr>
        <w:t>各相关处室、系部、二级学院：</w:t>
      </w:r>
    </w:p>
    <w:p>
      <w:pPr>
        <w:adjustRightInd w:val="0"/>
        <w:snapToGrid w:val="0"/>
        <w:spacing w:line="360" w:lineRule="auto"/>
        <w:ind w:firstLine="600" w:firstLineChars="200"/>
        <w:rPr>
          <w:rFonts w:ascii="仿宋_GB2312" w:hAnsi="Calibri" w:eastAsia="仿宋_GB2312" w:cs="Times New Roman"/>
          <w:sz w:val="30"/>
          <w:szCs w:val="30"/>
        </w:rPr>
      </w:pPr>
      <w:r>
        <w:rPr>
          <w:rFonts w:hint="eastAsia" w:ascii="仿宋_GB2312" w:hAnsi="Calibri" w:eastAsia="仿宋_GB2312" w:cs="Times New Roman"/>
          <w:sz w:val="30"/>
          <w:szCs w:val="30"/>
        </w:rPr>
        <w:t>根据《浙江省教育厅办公室关于全面推进高职院校教学工作诊断与改进制度建设的通知》（浙教办高教【2017】78号）、《关于印发&lt;高等职业院校内部质量保证体系诊断与改进复核工作指引（试行）&gt;》（职教诊改【2018】25号）等文件与《温州职业技术学院内部质量保证体系诊断与改进工作实施方案（修订稿）》</w:t>
      </w:r>
      <w:r>
        <w:rPr>
          <w:rFonts w:hint="eastAsia" w:ascii="仿宋_GB2312" w:hAnsi="Calibri" w:eastAsia="仿宋_GB2312" w:cs="Times New Roman"/>
          <w:sz w:val="30"/>
          <w:szCs w:val="30"/>
          <w:lang w:val="en-US" w:eastAsia="zh-CN"/>
        </w:rPr>
        <w:t>要求，学校应</w:t>
      </w:r>
      <w:r>
        <w:rPr>
          <w:rFonts w:hint="eastAsia" w:ascii="仿宋_GB2312" w:hAnsi="Calibri" w:eastAsia="仿宋_GB2312" w:cs="Times New Roman"/>
          <w:sz w:val="30"/>
          <w:szCs w:val="30"/>
        </w:rPr>
        <w:t>建立教学诊改工作年报制度，</w:t>
      </w:r>
      <w:r>
        <w:rPr>
          <w:rFonts w:hint="eastAsia" w:ascii="仿宋_GB2312" w:hAnsi="Calibri" w:eastAsia="仿宋_GB2312" w:cs="Times New Roman"/>
          <w:sz w:val="30"/>
          <w:szCs w:val="30"/>
          <w:lang w:val="en-US" w:eastAsia="zh-CN"/>
        </w:rPr>
        <w:t>并于每年12月10日前将本校年度教学诊改工作总结及次年工作安排提交浙江省教育厅。</w:t>
      </w:r>
      <w:r>
        <w:rPr>
          <w:rFonts w:hint="eastAsia" w:ascii="仿宋_GB2312" w:hAnsi="Calibri" w:eastAsia="仿宋_GB2312" w:cs="Times New Roman"/>
          <w:sz w:val="30"/>
          <w:szCs w:val="30"/>
        </w:rPr>
        <w:t>学院决定开展</w:t>
      </w:r>
      <w:r>
        <w:rPr>
          <w:rFonts w:hint="eastAsia" w:ascii="仿宋_GB2312" w:hAnsi="Calibri" w:eastAsia="仿宋_GB2312" w:cs="Times New Roman"/>
          <w:sz w:val="30"/>
          <w:szCs w:val="30"/>
          <w:lang w:val="en-US" w:eastAsia="zh-CN"/>
        </w:rPr>
        <w:t>2020</w:t>
      </w:r>
      <w:r>
        <w:rPr>
          <w:rFonts w:hint="eastAsia" w:ascii="仿宋_GB2312" w:hAnsi="Calibri" w:eastAsia="仿宋_GB2312" w:cs="Times New Roman"/>
          <w:sz w:val="30"/>
          <w:szCs w:val="30"/>
        </w:rPr>
        <w:t>年度自我诊断与改进工作，现就有关事项通知如下：</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一、组织分工，牵头部门如下</w:t>
      </w:r>
    </w:p>
    <w:p>
      <w:pPr>
        <w:adjustRightInd w:val="0"/>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1.组织实施：教学质量监控处（诊改办）</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2.学院层自诊：党院办</w:t>
      </w:r>
    </w:p>
    <w:p>
      <w:pPr>
        <w:adjustRightInd w:val="0"/>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rPr>
        <w:t>3.专业层：教务处</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4.</w:t>
      </w:r>
      <w:r>
        <w:rPr>
          <w:rFonts w:hint="eastAsia" w:ascii="仿宋_GB2312" w:eastAsia="仿宋_GB2312"/>
          <w:sz w:val="30"/>
          <w:szCs w:val="30"/>
        </w:rPr>
        <w:t>课程层自诊：教务处</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5</w:t>
      </w:r>
      <w:r>
        <w:rPr>
          <w:rFonts w:hint="eastAsia" w:ascii="仿宋_GB2312" w:eastAsia="仿宋_GB2312"/>
          <w:sz w:val="30"/>
          <w:szCs w:val="30"/>
        </w:rPr>
        <w:t>.教师层自诊：人事处</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6</w:t>
      </w:r>
      <w:r>
        <w:rPr>
          <w:rFonts w:hint="eastAsia" w:ascii="仿宋_GB2312" w:eastAsia="仿宋_GB2312"/>
          <w:sz w:val="30"/>
          <w:szCs w:val="30"/>
        </w:rPr>
        <w:t>.学生层自诊：学生处</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7</w:t>
      </w:r>
      <w:r>
        <w:rPr>
          <w:rFonts w:hint="eastAsia" w:ascii="仿宋_GB2312" w:eastAsia="仿宋_GB2312"/>
          <w:sz w:val="30"/>
          <w:szCs w:val="30"/>
        </w:rPr>
        <w:t>.</w:t>
      </w:r>
      <w:r>
        <w:rPr>
          <w:rFonts w:hint="eastAsia" w:ascii="仿宋_GB2312" w:eastAsia="仿宋_GB2312"/>
          <w:sz w:val="30"/>
          <w:szCs w:val="30"/>
          <w:lang w:val="en-US" w:eastAsia="zh-CN"/>
        </w:rPr>
        <w:t>信息化平台支撑建设</w:t>
      </w:r>
      <w:r>
        <w:rPr>
          <w:rFonts w:hint="eastAsia" w:ascii="仿宋_GB2312" w:eastAsia="仿宋_GB2312"/>
          <w:sz w:val="30"/>
          <w:szCs w:val="30"/>
        </w:rPr>
        <w:t>自诊：现代教育技术中心</w:t>
      </w:r>
    </w:p>
    <w:p>
      <w:pPr>
        <w:adjustRightInd w:val="0"/>
        <w:snapToGrid w:val="0"/>
        <w:spacing w:line="360" w:lineRule="auto"/>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8</w:t>
      </w:r>
      <w:r>
        <w:rPr>
          <w:rFonts w:hint="eastAsia" w:ascii="仿宋_GB2312" w:eastAsia="仿宋_GB2312"/>
          <w:sz w:val="30"/>
          <w:szCs w:val="30"/>
        </w:rPr>
        <w:t>.系部（二级学院）：</w:t>
      </w:r>
      <w:r>
        <w:rPr>
          <w:rFonts w:hint="eastAsia" w:ascii="仿宋_GB2312" w:eastAsia="仿宋_GB2312"/>
          <w:sz w:val="30"/>
          <w:szCs w:val="30"/>
          <w:lang w:val="en-US" w:eastAsia="zh-CN"/>
        </w:rPr>
        <w:t>各</w:t>
      </w:r>
      <w:r>
        <w:rPr>
          <w:rFonts w:hint="eastAsia" w:ascii="仿宋_GB2312" w:eastAsia="仿宋_GB2312"/>
          <w:sz w:val="30"/>
          <w:szCs w:val="30"/>
        </w:rPr>
        <w:t>系部、二级学院</w:t>
      </w:r>
    </w:p>
    <w:p>
      <w:pPr>
        <w:adjustRightInd w:val="0"/>
        <w:snapToGrid w:val="0"/>
        <w:spacing w:line="360" w:lineRule="auto"/>
        <w:ind w:firstLine="640" w:firstLineChars="200"/>
        <w:rPr>
          <w:rFonts w:hint="eastAsia" w:ascii="黑体" w:hAnsi="黑体" w:eastAsia="黑体"/>
          <w:sz w:val="32"/>
          <w:szCs w:val="32"/>
        </w:rPr>
      </w:pPr>
      <w:r>
        <w:rPr>
          <w:rFonts w:hint="eastAsia" w:ascii="黑体" w:hAnsi="黑体" w:eastAsia="黑体"/>
          <w:sz w:val="32"/>
          <w:szCs w:val="32"/>
        </w:rPr>
        <w:t>二、工作内容</w:t>
      </w:r>
    </w:p>
    <w:p>
      <w:pPr>
        <w:adjustRightInd w:val="0"/>
        <w:snapToGrid w:val="0"/>
        <w:spacing w:line="360" w:lineRule="auto"/>
        <w:ind w:firstLine="600" w:firstLineChars="200"/>
        <w:rPr>
          <w:rFonts w:hint="eastAsia" w:ascii="仿宋_GB2312" w:eastAsia="仿宋_GB2312"/>
          <w:sz w:val="30"/>
          <w:szCs w:val="30"/>
        </w:rPr>
      </w:pPr>
      <w:r>
        <w:rPr>
          <w:rFonts w:hint="eastAsia" w:ascii="仿宋_GB2312" w:eastAsia="仿宋_GB2312"/>
          <w:sz w:val="30"/>
          <w:szCs w:val="30"/>
          <w:lang w:val="en-US" w:eastAsia="zh-CN"/>
        </w:rPr>
        <w:t>1.</w:t>
      </w:r>
      <w:r>
        <w:rPr>
          <w:rFonts w:hint="eastAsia" w:ascii="仿宋_GB2312" w:eastAsia="仿宋_GB2312"/>
          <w:sz w:val="30"/>
          <w:szCs w:val="30"/>
        </w:rPr>
        <w:t>根据《温州职业技术学院内部质量保证体系诊断与改进工作实施方案（修订稿）》所确定的“8字形”质量螺旋运行模式，结合日常工作，各牵头部门自查实施情况；</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lang w:val="en-US" w:eastAsia="zh-CN"/>
        </w:rPr>
        <w:t>2.</w:t>
      </w:r>
      <w:r>
        <w:rPr>
          <w:rFonts w:hint="eastAsia" w:ascii="仿宋_GB2312" w:eastAsia="仿宋_GB2312"/>
          <w:sz w:val="30"/>
          <w:szCs w:val="30"/>
        </w:rPr>
        <w:t>牵头部门做好自查总结工作落实，</w:t>
      </w:r>
      <w:r>
        <w:rPr>
          <w:rFonts w:hint="eastAsia" w:ascii="仿宋_GB2312" w:eastAsia="仿宋_GB2312"/>
          <w:b/>
          <w:bCs/>
          <w:sz w:val="30"/>
          <w:szCs w:val="30"/>
          <w:lang w:val="en-US" w:eastAsia="zh-CN"/>
        </w:rPr>
        <w:t>撰写</w:t>
      </w:r>
      <w:r>
        <w:rPr>
          <w:rFonts w:hint="eastAsia" w:ascii="仿宋_GB2312" w:eastAsia="仿宋_GB2312"/>
          <w:b/>
          <w:bCs/>
          <w:sz w:val="30"/>
          <w:szCs w:val="30"/>
        </w:rPr>
        <w:t>本</w:t>
      </w:r>
      <w:r>
        <w:rPr>
          <w:rFonts w:hint="eastAsia" w:ascii="仿宋_GB2312" w:eastAsia="仿宋_GB2312"/>
          <w:b/>
          <w:bCs/>
          <w:sz w:val="30"/>
          <w:szCs w:val="30"/>
          <w:lang w:val="en-US" w:eastAsia="zh-CN"/>
        </w:rPr>
        <w:t>牵头层面2020</w:t>
      </w:r>
      <w:r>
        <w:rPr>
          <w:rFonts w:hint="eastAsia" w:ascii="仿宋_GB2312" w:eastAsia="仿宋_GB2312"/>
          <w:b/>
          <w:bCs/>
          <w:sz w:val="30"/>
          <w:szCs w:val="30"/>
        </w:rPr>
        <w:t>年诊改工作总结及次年工作安排</w:t>
      </w:r>
      <w:r>
        <w:rPr>
          <w:rFonts w:hint="eastAsia" w:ascii="仿宋_GB2312" w:eastAsia="仿宋_GB2312"/>
          <w:b/>
          <w:bCs/>
          <w:sz w:val="30"/>
          <w:szCs w:val="30"/>
          <w:lang w:val="en-US" w:eastAsia="zh-CN"/>
        </w:rPr>
        <w:t>。</w:t>
      </w:r>
      <w:r>
        <w:rPr>
          <w:rFonts w:hint="eastAsia" w:ascii="仿宋_GB2312" w:hAnsi="Calibri" w:eastAsia="仿宋_GB2312" w:cs="Times New Roman"/>
          <w:sz w:val="30"/>
          <w:szCs w:val="30"/>
          <w:lang w:val="en-US" w:eastAsia="zh-CN"/>
        </w:rPr>
        <w:t>请牵头部门</w:t>
      </w:r>
      <w:r>
        <w:rPr>
          <w:rFonts w:hint="eastAsia" w:ascii="仿宋_GB2312" w:eastAsia="仿宋_GB2312"/>
          <w:sz w:val="30"/>
          <w:szCs w:val="30"/>
        </w:rPr>
        <w:t>自主对接相关部门，细化任务、布置工作，督促各相关职能部门按时高质量完成，各相关职能部门主动积极配合。</w:t>
      </w:r>
    </w:p>
    <w:p>
      <w:pPr>
        <w:numPr>
          <w:ilvl w:val="0"/>
          <w:numId w:val="0"/>
        </w:numPr>
        <w:adjustRightInd w:val="0"/>
        <w:snapToGrid w:val="0"/>
        <w:spacing w:line="360" w:lineRule="auto"/>
        <w:ind w:firstLine="600" w:firstLineChars="200"/>
        <w:rPr>
          <w:rFonts w:hint="default" w:ascii="黑体" w:hAnsi="黑体" w:eastAsia="仿宋_GB2312"/>
          <w:sz w:val="32"/>
          <w:szCs w:val="32"/>
          <w:lang w:val="en-US" w:eastAsia="zh-CN"/>
        </w:rPr>
      </w:pPr>
      <w:r>
        <w:rPr>
          <w:rFonts w:hint="eastAsia" w:ascii="仿宋_GB2312" w:hAnsi="Calibri" w:eastAsia="仿宋_GB2312" w:cs="Times New Roman"/>
          <w:sz w:val="30"/>
          <w:szCs w:val="30"/>
          <w:lang w:val="en-US" w:eastAsia="zh-CN"/>
        </w:rPr>
        <w:t>3.</w:t>
      </w:r>
      <w:r>
        <w:rPr>
          <w:rFonts w:hint="eastAsia" w:ascii="仿宋_GB2312" w:hAnsi="Calibri" w:eastAsia="仿宋_GB2312" w:cs="Times New Roman"/>
          <w:sz w:val="30"/>
          <w:szCs w:val="30"/>
        </w:rPr>
        <w:t>教学质量监控处</w:t>
      </w:r>
      <w:r>
        <w:rPr>
          <w:rFonts w:hint="eastAsia" w:ascii="仿宋_GB2312" w:hAnsi="Calibri" w:eastAsia="仿宋_GB2312" w:cs="Times New Roman"/>
          <w:sz w:val="30"/>
          <w:szCs w:val="30"/>
          <w:lang w:val="en-US" w:eastAsia="zh-CN"/>
        </w:rPr>
        <w:t>负责《2020年度温州职业技术学院教学诊改工作总结及次年工作安排》</w:t>
      </w:r>
      <w:r>
        <w:rPr>
          <w:rFonts w:hint="eastAsia" w:ascii="仿宋_GB2312" w:hAnsi="Calibri" w:eastAsia="仿宋_GB2312" w:cs="Times New Roman"/>
          <w:sz w:val="30"/>
          <w:szCs w:val="30"/>
        </w:rPr>
        <w:t>文字统稿</w:t>
      </w:r>
      <w:r>
        <w:rPr>
          <w:rFonts w:hint="eastAsia" w:ascii="仿宋_GB2312" w:hAnsi="Calibri" w:eastAsia="仿宋_GB2312" w:cs="Times New Roman"/>
          <w:sz w:val="30"/>
          <w:szCs w:val="30"/>
          <w:lang w:val="en-US" w:eastAsia="zh-CN"/>
        </w:rPr>
        <w:t>。</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三、时间要求</w:t>
      </w:r>
    </w:p>
    <w:p>
      <w:pPr>
        <w:widowControl/>
        <w:adjustRightInd w:val="0"/>
        <w:snapToGrid w:val="0"/>
        <w:spacing w:line="360" w:lineRule="auto"/>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1.各牵头部门请于</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20</w:t>
      </w:r>
      <w:r>
        <w:rPr>
          <w:rFonts w:hint="eastAsia" w:ascii="仿宋_GB2312" w:hAnsi="仿宋_GB2312" w:eastAsia="仿宋_GB2312" w:cs="仿宋_GB2312"/>
          <w:sz w:val="30"/>
          <w:szCs w:val="30"/>
        </w:rPr>
        <w:t>年11月20日前，将自诊报告电子版发教学质量监控处邮箱：</w:t>
      </w:r>
      <w:r>
        <w:fldChar w:fldCharType="begin"/>
      </w:r>
      <w:r>
        <w:instrText xml:space="preserve"> HYPERLINK "mailto:tqm@wzvtc.cn" </w:instrText>
      </w:r>
      <w:r>
        <w:fldChar w:fldCharType="separate"/>
      </w:r>
      <w:r>
        <w:rPr>
          <w:rFonts w:hint="eastAsia" w:ascii="仿宋_GB2312" w:hAnsi="仿宋_GB2312" w:eastAsia="仿宋_GB2312" w:cs="仿宋_GB2312"/>
          <w:sz w:val="30"/>
          <w:szCs w:val="30"/>
        </w:rPr>
        <w:t>tqm@wzvtc.cn</w:t>
      </w:r>
      <w:r>
        <w:rPr>
          <w:rFonts w:hint="eastAsia" w:ascii="仿宋_GB2312" w:hAnsi="仿宋_GB2312" w:eastAsia="仿宋_GB2312" w:cs="仿宋_GB2312"/>
          <w:sz w:val="30"/>
          <w:szCs w:val="30"/>
        </w:rPr>
        <w:fldChar w:fldCharType="end"/>
      </w:r>
      <w:r>
        <w:rPr>
          <w:rFonts w:hint="eastAsia" w:ascii="仿宋_GB2312" w:hAnsi="仿宋_GB2312" w:eastAsia="仿宋_GB2312" w:cs="仿宋_GB2312"/>
          <w:sz w:val="30"/>
          <w:szCs w:val="30"/>
        </w:rPr>
        <w:t>，自诊报告纸质版盖章交正德楼518室教学质量监控处综合科陈海琳收，座机778</w:t>
      </w:r>
      <w:r>
        <w:rPr>
          <w:rFonts w:hint="eastAsia" w:ascii="仿宋_GB2312" w:hAnsi="仿宋_GB2312" w:eastAsia="仿宋_GB2312" w:cs="仿宋_GB2312"/>
          <w:sz w:val="30"/>
          <w:szCs w:val="30"/>
          <w:lang w:val="en-US" w:eastAsia="zh-CN"/>
        </w:rPr>
        <w:t>120</w:t>
      </w:r>
      <w:r>
        <w:rPr>
          <w:rFonts w:hint="eastAsia" w:ascii="仿宋_GB2312" w:hAnsi="仿宋_GB2312" w:eastAsia="仿宋_GB2312" w:cs="仿宋_GB2312"/>
          <w:sz w:val="30"/>
          <w:szCs w:val="30"/>
        </w:rPr>
        <w:t>,手机 13738373665，QQ：16909780。</w:t>
      </w:r>
    </w:p>
    <w:p>
      <w:pPr>
        <w:widowControl/>
        <w:adjustRightInd w:val="0"/>
        <w:snapToGrid w:val="0"/>
        <w:spacing w:line="360" w:lineRule="auto"/>
        <w:ind w:firstLine="600" w:firstLineChars="200"/>
        <w:jc w:val="lef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2.教学质量监控处于2020</w:t>
      </w:r>
      <w:r>
        <w:rPr>
          <w:rFonts w:hint="eastAsia" w:ascii="仿宋_GB2312" w:hAnsi="仿宋_GB2312" w:eastAsia="仿宋_GB2312" w:cs="仿宋_GB2312"/>
          <w:sz w:val="30"/>
          <w:szCs w:val="30"/>
        </w:rPr>
        <w:t>年1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日前</w:t>
      </w:r>
      <w:r>
        <w:rPr>
          <w:rFonts w:hint="eastAsia" w:ascii="仿宋_GB2312" w:hAnsi="仿宋_GB2312" w:eastAsia="仿宋_GB2312" w:cs="仿宋_GB2312"/>
          <w:sz w:val="30"/>
          <w:szCs w:val="30"/>
          <w:lang w:val="en-US" w:eastAsia="zh-CN"/>
        </w:rPr>
        <w:t>完成终稿提交领导审核，并于2020</w:t>
      </w:r>
      <w:r>
        <w:rPr>
          <w:rFonts w:hint="eastAsia" w:ascii="仿宋_GB2312" w:hAnsi="仿宋_GB2312" w:eastAsia="仿宋_GB2312" w:cs="仿宋_GB2312"/>
          <w:sz w:val="30"/>
          <w:szCs w:val="30"/>
        </w:rPr>
        <w:t>年1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日前</w:t>
      </w:r>
      <w:r>
        <w:rPr>
          <w:rFonts w:hint="eastAsia" w:ascii="仿宋_GB2312" w:hAnsi="仿宋_GB2312" w:eastAsia="仿宋_GB2312" w:cs="仿宋_GB2312"/>
          <w:sz w:val="30"/>
          <w:szCs w:val="30"/>
          <w:lang w:val="en-US" w:eastAsia="zh-CN"/>
        </w:rPr>
        <w:t>提交浙江省教育厅。</w:t>
      </w:r>
    </w:p>
    <w:p>
      <w:pPr>
        <w:adjustRightInd w:val="0"/>
        <w:snapToGrid w:val="0"/>
        <w:spacing w:line="360" w:lineRule="auto"/>
        <w:ind w:firstLine="640" w:firstLineChars="200"/>
        <w:rPr>
          <w:rFonts w:hint="eastAsia" w:ascii="黑体" w:hAnsi="黑体" w:eastAsia="黑体"/>
          <w:sz w:val="32"/>
          <w:szCs w:val="32"/>
          <w:lang w:val="en-US" w:eastAsia="zh-CN"/>
        </w:rPr>
      </w:pPr>
      <w:r>
        <w:rPr>
          <w:rFonts w:hint="eastAsia" w:ascii="黑体" w:hAnsi="黑体" w:eastAsia="黑体"/>
          <w:sz w:val="32"/>
          <w:szCs w:val="32"/>
        </w:rPr>
        <w:t>四、自诊报告</w:t>
      </w:r>
      <w:r>
        <w:rPr>
          <w:rFonts w:hint="eastAsia" w:ascii="黑体" w:hAnsi="黑体" w:eastAsia="黑体"/>
          <w:sz w:val="32"/>
          <w:szCs w:val="32"/>
          <w:lang w:val="en-US" w:eastAsia="zh-CN"/>
        </w:rPr>
        <w:t>格式要求</w:t>
      </w:r>
    </w:p>
    <w:p>
      <w:pPr>
        <w:widowControl/>
        <w:spacing w:line="360" w:lineRule="auto"/>
        <w:ind w:firstLine="600" w:firstLineChars="200"/>
        <w:jc w:val="left"/>
        <w:rPr>
          <w:rFonts w:hint="eastAsia" w:ascii="仿宋_GB2312" w:hAnsi="Calibri" w:eastAsia="仿宋_GB2312" w:cs="Times New Roman"/>
          <w:sz w:val="30"/>
          <w:szCs w:val="30"/>
          <w:lang w:val="en-US" w:eastAsia="zh-CN"/>
        </w:rPr>
      </w:pPr>
      <w:r>
        <w:rPr>
          <w:rFonts w:hint="eastAsia" w:ascii="仿宋_GB2312" w:hAnsi="Calibri" w:eastAsia="仿宋_GB2312" w:cs="Times New Roman"/>
          <w:sz w:val="30"/>
          <w:szCs w:val="30"/>
        </w:rPr>
        <w:t>附件：</w:t>
      </w:r>
      <w:r>
        <w:rPr>
          <w:rFonts w:hint="eastAsia" w:ascii="仿宋_GB2312" w:hAnsi="仿宋_GB2312" w:eastAsia="仿宋_GB2312" w:cs="仿宋_GB2312"/>
          <w:sz w:val="30"/>
          <w:szCs w:val="30"/>
        </w:rPr>
        <w:t>内容和格式</w:t>
      </w:r>
      <w:r>
        <w:rPr>
          <w:rFonts w:hint="eastAsia" w:ascii="仿宋_GB2312" w:hAnsi="仿宋_GB2312" w:eastAsia="仿宋_GB2312" w:cs="仿宋_GB2312"/>
          <w:sz w:val="30"/>
          <w:szCs w:val="30"/>
          <w:lang w:val="en-US" w:eastAsia="zh-CN"/>
        </w:rPr>
        <w:t>要求</w:t>
      </w:r>
    </w:p>
    <w:p/>
    <w:p/>
    <w:p>
      <w:pPr>
        <w:jc w:val="right"/>
        <w:rPr>
          <w:sz w:val="30"/>
          <w:szCs w:val="30"/>
        </w:rPr>
      </w:pPr>
      <w:r>
        <w:rPr>
          <w:rFonts w:hint="eastAsia" w:ascii="仿宋_GB2312" w:hAnsi="Calibri" w:eastAsia="仿宋_GB2312" w:cs="Times New Roman"/>
          <w:sz w:val="30"/>
          <w:szCs w:val="30"/>
        </w:rPr>
        <w:t xml:space="preserve">     教学质量监控处（诊改办）</w:t>
      </w:r>
    </w:p>
    <w:p>
      <w:pPr>
        <w:jc w:val="right"/>
        <w:rPr>
          <w:rFonts w:ascii="仿宋_GB2312" w:hAnsi="Calibri" w:eastAsia="仿宋_GB2312" w:cs="Times New Roman"/>
          <w:sz w:val="30"/>
          <w:szCs w:val="30"/>
        </w:rPr>
      </w:pPr>
      <w:r>
        <w:rPr>
          <w:rFonts w:hint="eastAsia"/>
          <w:sz w:val="30"/>
          <w:szCs w:val="30"/>
        </w:rPr>
        <w:t xml:space="preserve">                                  </w:t>
      </w:r>
      <w:r>
        <w:rPr>
          <w:rFonts w:hint="eastAsia" w:ascii="仿宋_GB2312" w:hAnsi="Calibri" w:eastAsia="仿宋_GB2312" w:cs="Times New Roman"/>
          <w:sz w:val="30"/>
          <w:szCs w:val="30"/>
        </w:rPr>
        <w:t>20</w:t>
      </w:r>
      <w:r>
        <w:rPr>
          <w:rFonts w:hint="eastAsia" w:ascii="仿宋_GB2312" w:hAnsi="Calibri" w:eastAsia="仿宋_GB2312" w:cs="Times New Roman"/>
          <w:sz w:val="30"/>
          <w:szCs w:val="30"/>
          <w:lang w:val="en-US" w:eastAsia="zh-CN"/>
        </w:rPr>
        <w:t>20</w:t>
      </w:r>
      <w:r>
        <w:rPr>
          <w:rFonts w:hint="eastAsia" w:ascii="仿宋_GB2312" w:hAnsi="Calibri" w:eastAsia="仿宋_GB2312" w:cs="Times New Roman"/>
          <w:sz w:val="30"/>
          <w:szCs w:val="30"/>
        </w:rPr>
        <w:t>年10 月2</w:t>
      </w:r>
      <w:r>
        <w:rPr>
          <w:rFonts w:hint="eastAsia" w:ascii="仿宋_GB2312" w:hAnsi="Calibri" w:eastAsia="仿宋_GB2312" w:cs="Times New Roman"/>
          <w:sz w:val="30"/>
          <w:szCs w:val="30"/>
          <w:lang w:val="en-US" w:eastAsia="zh-CN"/>
        </w:rPr>
        <w:t>6</w:t>
      </w:r>
      <w:r>
        <w:rPr>
          <w:rFonts w:hint="eastAsia" w:ascii="仿宋_GB2312" w:hAnsi="Calibri" w:eastAsia="仿宋_GB2312" w:cs="Times New Roman"/>
          <w:sz w:val="30"/>
          <w:szCs w:val="30"/>
        </w:rPr>
        <w:t>日</w:t>
      </w:r>
    </w:p>
    <w:p>
      <w:pPr>
        <w:autoSpaceDE w:val="0"/>
        <w:autoSpaceDN w:val="0"/>
        <w:adjustRightInd w:val="0"/>
        <w:jc w:val="center"/>
        <w:rPr>
          <w:rFonts w:hint="eastAsia" w:ascii="方正小标宋简体" w:eastAsia="方正小标宋简体" w:cs="黑体"/>
          <w:kern w:val="0"/>
          <w:sz w:val="36"/>
          <w:szCs w:val="36"/>
        </w:rPr>
      </w:pPr>
    </w:p>
    <w:p>
      <w:pPr>
        <w:autoSpaceDE w:val="0"/>
        <w:autoSpaceDN w:val="0"/>
        <w:adjustRightInd w:val="0"/>
        <w:jc w:val="both"/>
        <w:rPr>
          <w:rFonts w:hint="eastAsia" w:ascii="方正小标宋简体" w:eastAsia="方正小标宋简体" w:cs="黑体"/>
          <w:kern w:val="0"/>
          <w:sz w:val="36"/>
          <w:szCs w:val="36"/>
        </w:rPr>
      </w:pPr>
    </w:p>
    <w:p>
      <w:pPr>
        <w:autoSpaceDE w:val="0"/>
        <w:autoSpaceDN w:val="0"/>
        <w:adjustRightInd w:val="0"/>
        <w:jc w:val="both"/>
        <w:rPr>
          <w:rFonts w:hint="eastAsia" w:ascii="方正小标宋简体" w:eastAsia="方正小标宋简体" w:cs="黑体"/>
          <w:kern w:val="0"/>
          <w:sz w:val="36"/>
          <w:szCs w:val="36"/>
        </w:rPr>
      </w:pPr>
      <w:bookmarkStart w:id="0" w:name="_GoBack"/>
      <w:bookmarkEnd w:id="0"/>
    </w:p>
    <w:p>
      <w:pPr>
        <w:autoSpaceDE w:val="0"/>
        <w:autoSpaceDN w:val="0"/>
        <w:adjustRightInd w:val="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w:t>
      </w:r>
    </w:p>
    <w:p>
      <w:pPr>
        <w:autoSpaceDE w:val="0"/>
        <w:autoSpaceDN w:val="0"/>
        <w:adjustRightInd w:val="0"/>
        <w:ind w:firstLine="2880" w:firstLineChars="800"/>
        <w:jc w:val="both"/>
        <w:rPr>
          <w:rFonts w:hint="eastAsia" w:ascii="方正小标宋简体" w:eastAsia="方正小标宋简体" w:cs="黑体"/>
          <w:kern w:val="0"/>
          <w:sz w:val="36"/>
          <w:szCs w:val="36"/>
        </w:rPr>
      </w:pPr>
      <w:r>
        <w:rPr>
          <w:rFonts w:hint="eastAsia" w:ascii="方正小标宋简体" w:eastAsia="方正小标宋简体" w:cs="黑体"/>
          <w:kern w:val="0"/>
          <w:sz w:val="36"/>
          <w:szCs w:val="36"/>
        </w:rPr>
        <w:t>内容和格式要求</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一、内容要求</w:t>
      </w:r>
    </w:p>
    <w:p>
      <w:pPr>
        <w:pStyle w:val="18"/>
        <w:tabs>
          <w:tab w:val="right" w:leader="dot" w:pos="8306"/>
        </w:tabs>
        <w:ind w:firstLine="640" w:firstLineChars="200"/>
        <w:rPr>
          <w:rFonts w:hint="eastAsia" w:ascii="仿宋_GB2312" w:hAnsi="Calibri" w:eastAsia="仿宋_GB2312" w:cs="仿宋_GB2312"/>
          <w:kern w:val="0"/>
          <w:sz w:val="32"/>
          <w:szCs w:val="32"/>
          <w:lang w:val="en-US" w:eastAsia="zh-CN" w:bidi="ar-SA"/>
        </w:rPr>
      </w:pPr>
      <w:r>
        <w:rPr>
          <w:rFonts w:hint="eastAsia" w:ascii="仿宋_GB2312" w:eastAsia="仿宋_GB2312" w:cs="仿宋_GB2312"/>
          <w:kern w:val="0"/>
          <w:sz w:val="32"/>
          <w:szCs w:val="32"/>
        </w:rPr>
        <w:t>包括目标思路、实施举措</w:t>
      </w:r>
      <w:r>
        <w:rPr>
          <w:rFonts w:hint="eastAsia" w:ascii="仿宋_GB2312" w:eastAsia="仿宋_GB2312" w:cs="仿宋_GB2312"/>
          <w:kern w:val="0"/>
          <w:sz w:val="32"/>
          <w:szCs w:val="32"/>
          <w:lang w:eastAsia="zh-CN"/>
        </w:rPr>
        <w:t>、</w:t>
      </w:r>
      <w:r>
        <w:rPr>
          <w:rFonts w:hint="eastAsia" w:ascii="仿宋_GB2312" w:hAnsi="Calibri" w:eastAsia="仿宋_GB2312" w:cs="仿宋_GB2312"/>
          <w:kern w:val="0"/>
          <w:sz w:val="32"/>
          <w:szCs w:val="32"/>
          <w:lang w:val="en-US" w:eastAsia="zh-CN" w:bidi="ar-SA"/>
        </w:rPr>
        <w:t>成效与经验推广、存在的问题与困难及下一步工作计划五个部分，具体要求如下：</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hAnsi="Calibri" w:eastAsia="仿宋_GB2312" w:cs="仿宋_GB2312"/>
          <w:kern w:val="0"/>
          <w:sz w:val="32"/>
          <w:szCs w:val="32"/>
          <w:lang w:val="en-US" w:eastAsia="zh-CN" w:bidi="ar-SA"/>
        </w:rPr>
        <w:t>1.目标思路。概述本年度工作目标与</w:t>
      </w:r>
      <w:r>
        <w:rPr>
          <w:rFonts w:hint="eastAsia" w:ascii="仿宋_GB2312" w:eastAsia="仿宋_GB2312" w:cs="仿宋_GB2312"/>
          <w:kern w:val="0"/>
          <w:sz w:val="32"/>
          <w:szCs w:val="32"/>
          <w:lang w:val="en-US" w:eastAsia="zh-CN"/>
        </w:rPr>
        <w:t>思路</w:t>
      </w:r>
      <w:r>
        <w:rPr>
          <w:rFonts w:hint="eastAsia" w:ascii="仿宋_GB2312" w:eastAsia="仿宋_GB2312" w:cs="仿宋_GB2312"/>
          <w:kern w:val="0"/>
          <w:sz w:val="32"/>
          <w:szCs w:val="32"/>
        </w:rPr>
        <w:t>。</w:t>
      </w:r>
    </w:p>
    <w:p>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ascii="仿宋_GB2312" w:eastAsia="仿宋_GB2312" w:cs="仿宋_GB2312"/>
          <w:kern w:val="0"/>
          <w:sz w:val="32"/>
          <w:szCs w:val="32"/>
        </w:rPr>
        <w:t>2.</w:t>
      </w:r>
      <w:r>
        <w:rPr>
          <w:rFonts w:hint="eastAsia" w:ascii="仿宋_GB2312" w:eastAsia="仿宋_GB2312" w:cs="仿宋_GB2312"/>
          <w:kern w:val="0"/>
          <w:sz w:val="32"/>
          <w:szCs w:val="32"/>
        </w:rPr>
        <w:t>实施举措。</w:t>
      </w:r>
      <w:r>
        <w:rPr>
          <w:rFonts w:hint="eastAsia" w:ascii="仿宋_GB2312" w:eastAsia="仿宋_GB2312"/>
          <w:sz w:val="30"/>
          <w:szCs w:val="30"/>
        </w:rPr>
        <w:t>根据《温州职业技术学院内部质量保证体系诊断与改进工作实施方案（修订稿）》所确定的“8字形”质量螺旋运行模式，</w:t>
      </w:r>
      <w:r>
        <w:rPr>
          <w:rFonts w:hint="eastAsia" w:ascii="仿宋_GB2312" w:eastAsia="仿宋_GB2312" w:cs="仿宋_GB2312"/>
          <w:kern w:val="0"/>
          <w:sz w:val="32"/>
          <w:szCs w:val="32"/>
        </w:rPr>
        <w:t>介绍实施的具体举措，凝练特色和实施过程中的亮点</w:t>
      </w:r>
      <w:r>
        <w:rPr>
          <w:rFonts w:hint="eastAsia" w:ascii="仿宋_GB2312" w:eastAsia="仿宋_GB2312" w:cs="仿宋_GB2312"/>
          <w:kern w:val="0"/>
          <w:sz w:val="32"/>
          <w:szCs w:val="32"/>
          <w:lang w:eastAsia="zh-CN"/>
        </w:rPr>
        <w:t>。</w:t>
      </w:r>
    </w:p>
    <w:p>
      <w:pPr>
        <w:numPr>
          <w:ilvl w:val="0"/>
          <w:numId w:val="0"/>
        </w:num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val="en-US" w:eastAsia="zh-CN" w:bidi="ar-SA"/>
        </w:rPr>
        <w:t>3.</w:t>
      </w:r>
      <w:r>
        <w:rPr>
          <w:rFonts w:hint="eastAsia" w:ascii="仿宋_GB2312" w:hAnsi="Calibri" w:eastAsia="仿宋_GB2312" w:cs="仿宋_GB2312"/>
          <w:kern w:val="0"/>
          <w:sz w:val="32"/>
          <w:szCs w:val="32"/>
          <w:lang w:val="en-US" w:eastAsia="zh-CN" w:bidi="ar-SA"/>
        </w:rPr>
        <w:t>成效与经验推广</w:t>
      </w:r>
      <w:r>
        <w:rPr>
          <w:rFonts w:hint="eastAsia" w:ascii="仿宋_GB2312" w:eastAsia="仿宋_GB2312" w:cs="仿宋_GB2312"/>
          <w:kern w:val="0"/>
          <w:sz w:val="32"/>
          <w:szCs w:val="32"/>
          <w:lang w:val="en-US" w:eastAsia="zh-CN" w:bidi="ar-SA"/>
        </w:rPr>
        <w:t>。概况工作</w:t>
      </w:r>
      <w:r>
        <w:rPr>
          <w:rFonts w:hint="eastAsia" w:ascii="仿宋_GB2312" w:eastAsia="仿宋_GB2312" w:cs="仿宋_GB2312"/>
          <w:kern w:val="0"/>
          <w:sz w:val="32"/>
          <w:szCs w:val="32"/>
        </w:rPr>
        <w:t>成效、所获荣誉成果等</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总结可推广应用的经验、示范引领价值</w:t>
      </w:r>
      <w:r>
        <w:rPr>
          <w:rFonts w:hint="eastAsia" w:ascii="仿宋_GB2312" w:eastAsia="仿宋_GB2312" w:cs="仿宋_GB2312"/>
          <w:kern w:val="0"/>
          <w:sz w:val="32"/>
          <w:szCs w:val="32"/>
          <w:lang w:eastAsia="zh-CN"/>
        </w:rPr>
        <w:t>。</w:t>
      </w:r>
    </w:p>
    <w:p>
      <w:pPr>
        <w:numPr>
          <w:ilvl w:val="0"/>
          <w:numId w:val="0"/>
        </w:num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bidi="ar-SA"/>
        </w:rPr>
        <w:t>4.</w:t>
      </w:r>
      <w:r>
        <w:rPr>
          <w:rFonts w:hint="eastAsia" w:ascii="仿宋_GB2312" w:hAnsi="Calibri" w:eastAsia="仿宋_GB2312" w:cs="仿宋_GB2312"/>
          <w:kern w:val="0"/>
          <w:sz w:val="32"/>
          <w:szCs w:val="32"/>
          <w:lang w:val="en-US" w:eastAsia="zh-CN" w:bidi="ar-SA"/>
        </w:rPr>
        <w:t>存在的问题与困难</w:t>
      </w:r>
      <w:r>
        <w:rPr>
          <w:rFonts w:hint="eastAsia" w:ascii="仿宋_GB2312" w:eastAsia="仿宋_GB2312" w:cs="仿宋_GB2312"/>
          <w:kern w:val="0"/>
          <w:sz w:val="32"/>
          <w:szCs w:val="32"/>
          <w:lang w:val="en-US" w:eastAsia="zh-CN" w:bidi="ar-SA"/>
        </w:rPr>
        <w:t>。</w:t>
      </w:r>
      <w:r>
        <w:rPr>
          <w:rFonts w:hint="eastAsia" w:ascii="仿宋_GB2312" w:eastAsia="仿宋_GB2312" w:cs="仿宋_GB2312"/>
          <w:kern w:val="0"/>
          <w:sz w:val="32"/>
          <w:szCs w:val="32"/>
        </w:rPr>
        <w:t>实施过程遇到的</w:t>
      </w:r>
      <w:r>
        <w:rPr>
          <w:rFonts w:hint="eastAsia" w:ascii="仿宋_GB2312" w:eastAsia="仿宋_GB2312" w:cs="仿宋_GB2312"/>
          <w:kern w:val="0"/>
          <w:sz w:val="32"/>
          <w:szCs w:val="32"/>
          <w:lang w:val="en-US" w:eastAsia="zh-CN"/>
        </w:rPr>
        <w:t>目前尚未解决的</w:t>
      </w:r>
      <w:r>
        <w:rPr>
          <w:rFonts w:hint="eastAsia" w:ascii="仿宋_GB2312" w:eastAsia="仿宋_GB2312" w:cs="仿宋_GB2312"/>
          <w:kern w:val="0"/>
          <w:sz w:val="32"/>
          <w:szCs w:val="32"/>
        </w:rPr>
        <w:t>难点重点问题</w:t>
      </w:r>
      <w:r>
        <w:rPr>
          <w:rFonts w:hint="eastAsia" w:ascii="仿宋_GB2312" w:eastAsia="仿宋_GB2312" w:cs="仿宋_GB2312"/>
          <w:kern w:val="0"/>
          <w:sz w:val="32"/>
          <w:szCs w:val="32"/>
          <w:lang w:eastAsia="zh-CN"/>
        </w:rPr>
        <w:t>。</w:t>
      </w:r>
    </w:p>
    <w:p>
      <w:pPr>
        <w:numPr>
          <w:ilvl w:val="0"/>
          <w:numId w:val="0"/>
        </w:num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lang w:val="en-US" w:eastAsia="zh-CN"/>
        </w:rPr>
        <w:t>5.</w:t>
      </w:r>
      <w:r>
        <w:rPr>
          <w:rFonts w:hint="eastAsia" w:ascii="仿宋_GB2312" w:eastAsia="仿宋_GB2312" w:cs="仿宋_GB2312"/>
          <w:kern w:val="0"/>
          <w:sz w:val="32"/>
          <w:szCs w:val="32"/>
        </w:rPr>
        <w:t>下一步</w:t>
      </w:r>
      <w:r>
        <w:rPr>
          <w:rFonts w:hint="eastAsia" w:ascii="仿宋_GB2312" w:eastAsia="仿宋_GB2312" w:cs="仿宋_GB2312"/>
          <w:kern w:val="0"/>
          <w:sz w:val="32"/>
          <w:szCs w:val="32"/>
          <w:lang w:val="en-US" w:eastAsia="zh-CN"/>
        </w:rPr>
        <w:t>工作计划。2021年</w:t>
      </w:r>
      <w:r>
        <w:rPr>
          <w:rFonts w:hint="eastAsia" w:ascii="仿宋_GB2312" w:eastAsia="仿宋_GB2312" w:cs="仿宋_GB2312"/>
          <w:kern w:val="0"/>
          <w:sz w:val="32"/>
          <w:szCs w:val="32"/>
        </w:rPr>
        <w:t>改进</w:t>
      </w:r>
      <w:r>
        <w:rPr>
          <w:rFonts w:hint="eastAsia" w:ascii="仿宋_GB2312" w:eastAsia="仿宋_GB2312" w:cs="仿宋_GB2312"/>
          <w:kern w:val="0"/>
          <w:sz w:val="32"/>
          <w:szCs w:val="32"/>
          <w:lang w:val="en-US" w:eastAsia="zh-CN"/>
        </w:rPr>
        <w:t>工作</w:t>
      </w:r>
      <w:r>
        <w:rPr>
          <w:rFonts w:hint="eastAsia" w:ascii="仿宋_GB2312" w:eastAsia="仿宋_GB2312" w:cs="仿宋_GB2312"/>
          <w:kern w:val="0"/>
          <w:sz w:val="32"/>
          <w:szCs w:val="32"/>
        </w:rPr>
        <w:t>措施等。</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二、格式要求</w:t>
      </w:r>
    </w:p>
    <w:p>
      <w:pPr>
        <w:autoSpaceDE w:val="0"/>
        <w:autoSpaceDN w:val="0"/>
        <w:adjustRightInd w:val="0"/>
        <w:ind w:firstLine="640" w:firstLineChars="200"/>
        <w:rPr>
          <w:rFonts w:hint="eastAsia" w:ascii="仿宋_GB2312" w:eastAsia="仿宋_GB2312" w:cs="仿宋_GB2312"/>
          <w:kern w:val="0"/>
          <w:sz w:val="32"/>
          <w:szCs w:val="32"/>
        </w:rPr>
      </w:pPr>
      <w:r>
        <w:rPr>
          <w:rFonts w:hint="eastAsia" w:ascii="仿宋_GB2312" w:eastAsia="仿宋_GB2312" w:cs="仿宋_GB2312"/>
          <w:kern w:val="0"/>
          <w:sz w:val="32"/>
          <w:szCs w:val="32"/>
        </w:rPr>
        <w:t>1.文字格式要求。标题为二号，字体采用方正小标宋简体；正文为三号，字体采用仿宋</w:t>
      </w:r>
      <w:r>
        <w:rPr>
          <w:rFonts w:ascii="TimesNewRomanPSMT" w:eastAsia="TimesNewRomanPSMT" w:cs="TimesNewRomanPSMT"/>
          <w:kern w:val="0"/>
          <w:sz w:val="32"/>
          <w:szCs w:val="32"/>
        </w:rPr>
        <w:t>GB_2312</w:t>
      </w:r>
      <w:r>
        <w:rPr>
          <w:rFonts w:hint="eastAsia" w:ascii="仿宋_GB2312" w:eastAsia="仿宋_GB2312" w:cs="仿宋_GB2312"/>
          <w:kern w:val="0"/>
          <w:sz w:val="32"/>
          <w:szCs w:val="32"/>
        </w:rPr>
        <w:t>；行间距为固定值</w:t>
      </w:r>
      <w:r>
        <w:rPr>
          <w:rFonts w:ascii="TimesNewRomanPSMT" w:eastAsia="TimesNewRomanPSMT" w:cs="TimesNewRomanPSMT"/>
          <w:kern w:val="0"/>
          <w:sz w:val="32"/>
          <w:szCs w:val="32"/>
        </w:rPr>
        <w:t xml:space="preserve">28 </w:t>
      </w:r>
      <w:r>
        <w:rPr>
          <w:rFonts w:hint="eastAsia" w:ascii="仿宋_GB2312" w:eastAsia="仿宋_GB2312" w:cs="仿宋_GB2312"/>
          <w:kern w:val="0"/>
          <w:sz w:val="32"/>
          <w:szCs w:val="32"/>
        </w:rPr>
        <w:t>磅。</w:t>
      </w:r>
    </w:p>
    <w:p>
      <w:pPr>
        <w:autoSpaceDE w:val="0"/>
        <w:autoSpaceDN w:val="0"/>
        <w:adjustRightInd w:val="0"/>
        <w:ind w:firstLine="640" w:firstLineChars="200"/>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2.</w:t>
      </w:r>
      <w:r>
        <w:t xml:space="preserve"> </w:t>
      </w:r>
      <w:r>
        <w:rPr>
          <w:rFonts w:hint="eastAsia" w:ascii="仿宋_GB2312" w:eastAsia="仿宋_GB2312" w:cs="仿宋_GB2312"/>
          <w:kern w:val="0"/>
          <w:sz w:val="32"/>
          <w:szCs w:val="32"/>
        </w:rPr>
        <w:t>图片</w:t>
      </w:r>
      <w:r>
        <w:rPr>
          <w:rFonts w:hint="eastAsia" w:ascii="仿宋_GB2312" w:eastAsia="仿宋_GB2312" w:cs="仿宋_GB2312"/>
          <w:kern w:val="0"/>
          <w:sz w:val="32"/>
          <w:szCs w:val="32"/>
          <w:lang w:val="en-US" w:eastAsia="zh-CN"/>
        </w:rPr>
        <w:t>与表格</w:t>
      </w:r>
      <w:r>
        <w:rPr>
          <w:rFonts w:hint="eastAsia" w:ascii="仿宋_GB2312" w:eastAsia="仿宋_GB2312" w:cs="仿宋_GB2312"/>
          <w:kern w:val="0"/>
          <w:sz w:val="32"/>
          <w:szCs w:val="32"/>
        </w:rPr>
        <w:t>要求。</w:t>
      </w:r>
      <w:r>
        <w:rPr>
          <w:rFonts w:hint="eastAsia" w:ascii="仿宋_GB2312" w:eastAsia="仿宋_GB2312" w:cs="仿宋_GB2312"/>
          <w:kern w:val="0"/>
          <w:sz w:val="32"/>
          <w:szCs w:val="32"/>
          <w:lang w:val="en-US" w:eastAsia="zh-CN"/>
        </w:rPr>
        <w:t>图像清晰，表达准确。</w:t>
      </w:r>
    </w:p>
    <w:p>
      <w:pPr>
        <w:autoSpaceDE w:val="0"/>
        <w:autoSpaceDN w:val="0"/>
        <w:adjustRightInd w:val="0"/>
        <w:ind w:firstLine="640" w:firstLineChars="200"/>
      </w:pPr>
      <w:r>
        <w:rPr>
          <w:rFonts w:hint="eastAsia" w:ascii="仿宋_GB2312" w:eastAsia="仿宋_GB2312" w:cs="仿宋_GB2312"/>
          <w:kern w:val="0"/>
          <w:sz w:val="32"/>
          <w:szCs w:val="32"/>
          <w:lang w:val="en-US" w:eastAsia="zh-CN"/>
        </w:rPr>
        <w:t>3.字数要求，3000-4000字数之间。</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2010601030101010101"/>
    <w:charset w:val="86"/>
    <w:family w:val="auto"/>
    <w:pitch w:val="default"/>
    <w:sig w:usb0="00000000" w:usb1="00000000" w:usb2="00000010" w:usb3="00000000" w:csb0="00040000" w:csb1="00000000"/>
  </w:font>
  <w:font w:name="TimesNewRomanPSMT">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lang w:val="en-US" w:bidi="ar-SA"/>
      </w:rPr>
      <mc:AlternateContent>
        <mc:Choice Requires="wps">
          <w:drawing>
            <wp:anchor distT="0" distB="0" distL="114300" distR="114300" simplePos="0" relativeHeight="250936320" behindDoc="0" locked="0" layoutInCell="1" allowOverlap="1">
              <wp:simplePos x="0" y="0"/>
              <wp:positionH relativeFrom="margin">
                <wp:align>right</wp:align>
              </wp:positionH>
              <wp:positionV relativeFrom="paragraph">
                <wp:posOffset>0</wp:posOffset>
              </wp:positionV>
              <wp:extent cx="1828800" cy="182880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0936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trueUPAgAAC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8B"/>
    <w:rsid w:val="000029F5"/>
    <w:rsid w:val="0001719B"/>
    <w:rsid w:val="00020973"/>
    <w:rsid w:val="000538E0"/>
    <w:rsid w:val="0007722A"/>
    <w:rsid w:val="000A3DCF"/>
    <w:rsid w:val="000F158A"/>
    <w:rsid w:val="000F5F0A"/>
    <w:rsid w:val="00101CD1"/>
    <w:rsid w:val="001043E6"/>
    <w:rsid w:val="001307D9"/>
    <w:rsid w:val="001357F1"/>
    <w:rsid w:val="0016686D"/>
    <w:rsid w:val="001730FB"/>
    <w:rsid w:val="0023227F"/>
    <w:rsid w:val="002653C3"/>
    <w:rsid w:val="00292CF5"/>
    <w:rsid w:val="002F5D01"/>
    <w:rsid w:val="0030747F"/>
    <w:rsid w:val="0032250C"/>
    <w:rsid w:val="00334807"/>
    <w:rsid w:val="00337BFE"/>
    <w:rsid w:val="003B6E5E"/>
    <w:rsid w:val="003D6F98"/>
    <w:rsid w:val="003F15E8"/>
    <w:rsid w:val="00405DEC"/>
    <w:rsid w:val="00412FE1"/>
    <w:rsid w:val="004141EF"/>
    <w:rsid w:val="00432261"/>
    <w:rsid w:val="00452408"/>
    <w:rsid w:val="00476920"/>
    <w:rsid w:val="004F5866"/>
    <w:rsid w:val="005324F6"/>
    <w:rsid w:val="00581B60"/>
    <w:rsid w:val="00595051"/>
    <w:rsid w:val="005A5F0B"/>
    <w:rsid w:val="005C5D48"/>
    <w:rsid w:val="005F7C60"/>
    <w:rsid w:val="0061384F"/>
    <w:rsid w:val="0062367E"/>
    <w:rsid w:val="0062442E"/>
    <w:rsid w:val="00631806"/>
    <w:rsid w:val="006631CC"/>
    <w:rsid w:val="00673AC0"/>
    <w:rsid w:val="006D262C"/>
    <w:rsid w:val="006E67F0"/>
    <w:rsid w:val="0071447F"/>
    <w:rsid w:val="007340B6"/>
    <w:rsid w:val="00743A10"/>
    <w:rsid w:val="00761B15"/>
    <w:rsid w:val="007827AA"/>
    <w:rsid w:val="007C6258"/>
    <w:rsid w:val="008030C0"/>
    <w:rsid w:val="00824B12"/>
    <w:rsid w:val="00875824"/>
    <w:rsid w:val="008937B2"/>
    <w:rsid w:val="008C74F1"/>
    <w:rsid w:val="009645BF"/>
    <w:rsid w:val="009E669F"/>
    <w:rsid w:val="00A21124"/>
    <w:rsid w:val="00A32543"/>
    <w:rsid w:val="00A56ADE"/>
    <w:rsid w:val="00A603E5"/>
    <w:rsid w:val="00AE46F3"/>
    <w:rsid w:val="00AF3917"/>
    <w:rsid w:val="00B106B7"/>
    <w:rsid w:val="00B217C1"/>
    <w:rsid w:val="00B374E4"/>
    <w:rsid w:val="00BD64CB"/>
    <w:rsid w:val="00C06DEF"/>
    <w:rsid w:val="00C11DF9"/>
    <w:rsid w:val="00C30752"/>
    <w:rsid w:val="00C3362B"/>
    <w:rsid w:val="00C9485E"/>
    <w:rsid w:val="00CA1846"/>
    <w:rsid w:val="00CA5058"/>
    <w:rsid w:val="00CB58EE"/>
    <w:rsid w:val="00CC3A71"/>
    <w:rsid w:val="00CD1C5D"/>
    <w:rsid w:val="00D14232"/>
    <w:rsid w:val="00D3489A"/>
    <w:rsid w:val="00D545F8"/>
    <w:rsid w:val="00D67CCB"/>
    <w:rsid w:val="00D836F1"/>
    <w:rsid w:val="00D85BDB"/>
    <w:rsid w:val="00E022AE"/>
    <w:rsid w:val="00E06228"/>
    <w:rsid w:val="00E51E9A"/>
    <w:rsid w:val="00EB6E5A"/>
    <w:rsid w:val="00EC568B"/>
    <w:rsid w:val="00EE582B"/>
    <w:rsid w:val="00EF5CA1"/>
    <w:rsid w:val="00F0580D"/>
    <w:rsid w:val="00F50371"/>
    <w:rsid w:val="00F6098C"/>
    <w:rsid w:val="00FA7706"/>
    <w:rsid w:val="00FF2DEF"/>
    <w:rsid w:val="011A02D8"/>
    <w:rsid w:val="0234731B"/>
    <w:rsid w:val="03831298"/>
    <w:rsid w:val="03D00C5C"/>
    <w:rsid w:val="03F446A7"/>
    <w:rsid w:val="05A740D3"/>
    <w:rsid w:val="069B7F4B"/>
    <w:rsid w:val="07E71F27"/>
    <w:rsid w:val="0A0D021A"/>
    <w:rsid w:val="0C577EEC"/>
    <w:rsid w:val="0D1C0BE1"/>
    <w:rsid w:val="0D613D41"/>
    <w:rsid w:val="138525BF"/>
    <w:rsid w:val="14856610"/>
    <w:rsid w:val="15AD583F"/>
    <w:rsid w:val="166139BB"/>
    <w:rsid w:val="16C8036A"/>
    <w:rsid w:val="17AA793D"/>
    <w:rsid w:val="1A9C5468"/>
    <w:rsid w:val="1D521925"/>
    <w:rsid w:val="1D7A57CC"/>
    <w:rsid w:val="1DE73DCC"/>
    <w:rsid w:val="1FA257CC"/>
    <w:rsid w:val="20911A20"/>
    <w:rsid w:val="22AC574D"/>
    <w:rsid w:val="22CA7F1A"/>
    <w:rsid w:val="232308F7"/>
    <w:rsid w:val="2544100D"/>
    <w:rsid w:val="28EE5D41"/>
    <w:rsid w:val="2B73779B"/>
    <w:rsid w:val="2C255A5D"/>
    <w:rsid w:val="2C3A6E7B"/>
    <w:rsid w:val="385C57F9"/>
    <w:rsid w:val="3C5B58F9"/>
    <w:rsid w:val="3D3524C7"/>
    <w:rsid w:val="3F9815C4"/>
    <w:rsid w:val="3FCA3ED0"/>
    <w:rsid w:val="43A607A1"/>
    <w:rsid w:val="443B6F0A"/>
    <w:rsid w:val="46402EA3"/>
    <w:rsid w:val="4A425BD7"/>
    <w:rsid w:val="4A6D3CDC"/>
    <w:rsid w:val="4DE92769"/>
    <w:rsid w:val="4ED34F0E"/>
    <w:rsid w:val="4F705BE5"/>
    <w:rsid w:val="50B07071"/>
    <w:rsid w:val="50EE7E08"/>
    <w:rsid w:val="53031745"/>
    <w:rsid w:val="53164001"/>
    <w:rsid w:val="53695BED"/>
    <w:rsid w:val="53D3389C"/>
    <w:rsid w:val="54853343"/>
    <w:rsid w:val="55CE0301"/>
    <w:rsid w:val="56EE71D5"/>
    <w:rsid w:val="59714B8A"/>
    <w:rsid w:val="5ABD0C18"/>
    <w:rsid w:val="5C3621A2"/>
    <w:rsid w:val="61441628"/>
    <w:rsid w:val="626A5A79"/>
    <w:rsid w:val="63753FE1"/>
    <w:rsid w:val="663F2427"/>
    <w:rsid w:val="66F12C25"/>
    <w:rsid w:val="68026427"/>
    <w:rsid w:val="69941894"/>
    <w:rsid w:val="69C264D1"/>
    <w:rsid w:val="6BDD4B43"/>
    <w:rsid w:val="6C194735"/>
    <w:rsid w:val="6C295914"/>
    <w:rsid w:val="6C5F5282"/>
    <w:rsid w:val="6D123115"/>
    <w:rsid w:val="72117E24"/>
    <w:rsid w:val="72324466"/>
    <w:rsid w:val="72AC2CAC"/>
    <w:rsid w:val="73BD023C"/>
    <w:rsid w:val="774635FD"/>
    <w:rsid w:val="77587BC3"/>
    <w:rsid w:val="781536B3"/>
    <w:rsid w:val="794F201A"/>
    <w:rsid w:val="7BB838ED"/>
    <w:rsid w:val="7FA7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84" w:right="245"/>
      <w:jc w:val="center"/>
      <w:outlineLvl w:val="0"/>
    </w:pPr>
    <w:rPr>
      <w:rFonts w:ascii="黑体" w:hAnsi="黑体" w:eastAsia="黑体" w:cs="黑体"/>
      <w:sz w:val="44"/>
      <w:szCs w:val="44"/>
      <w:lang w:val="zh-CN" w:bidi="zh-CN"/>
    </w:rPr>
  </w:style>
  <w:style w:type="paragraph" w:styleId="3">
    <w:name w:val="heading 2"/>
    <w:basedOn w:val="1"/>
    <w:next w:val="1"/>
    <w:link w:val="15"/>
    <w:qFormat/>
    <w:uiPriority w:val="99"/>
    <w:pPr>
      <w:autoSpaceDE w:val="0"/>
      <w:autoSpaceDN w:val="0"/>
      <w:spacing w:line="419" w:lineRule="exact"/>
      <w:ind w:left="108"/>
      <w:jc w:val="left"/>
      <w:outlineLvl w:val="1"/>
    </w:pPr>
    <w:rPr>
      <w:rFonts w:ascii="Microsoft JhengHei" w:hAnsi="Microsoft JhengHei" w:eastAsia="Microsoft JhengHei" w:cs="宋体"/>
      <w:b/>
      <w:bCs/>
      <w:kern w:val="0"/>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2"/>
    <w:qFormat/>
    <w:uiPriority w:val="1"/>
    <w:rPr>
      <w:rFonts w:ascii="仿宋" w:hAnsi="仿宋" w:eastAsia="仿宋" w:cs="仿宋"/>
      <w:sz w:val="32"/>
      <w:szCs w:val="32"/>
      <w:lang w:val="zh-CN" w:bidi="zh-CN"/>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正文文本 Char"/>
    <w:basedOn w:val="9"/>
    <w:link w:val="4"/>
    <w:qFormat/>
    <w:uiPriority w:val="1"/>
    <w:rPr>
      <w:rFonts w:ascii="仿宋" w:hAnsi="仿宋" w:eastAsia="仿宋" w:cs="仿宋"/>
      <w:kern w:val="2"/>
      <w:sz w:val="32"/>
      <w:szCs w:val="32"/>
      <w:lang w:val="zh-CN" w:bidi="zh-CN"/>
    </w:rPr>
  </w:style>
  <w:style w:type="paragraph" w:styleId="13">
    <w:name w:val="List Paragraph"/>
    <w:basedOn w:val="1"/>
    <w:unhideWhenUsed/>
    <w:qFormat/>
    <w:uiPriority w:val="99"/>
    <w:pPr>
      <w:ind w:firstLine="420" w:firstLineChars="200"/>
    </w:pPr>
  </w:style>
  <w:style w:type="paragraph" w:customStyle="1" w:styleId="14">
    <w:name w:val="Table Paragraph"/>
    <w:basedOn w:val="1"/>
    <w:qFormat/>
    <w:uiPriority w:val="1"/>
    <w:rPr>
      <w:rFonts w:ascii="仿宋" w:hAnsi="仿宋" w:eastAsia="仿宋" w:cs="仿宋"/>
      <w:lang w:val="zh-CN" w:bidi="zh-CN"/>
    </w:rPr>
  </w:style>
  <w:style w:type="character" w:customStyle="1" w:styleId="15">
    <w:name w:val="标题 2 Char"/>
    <w:basedOn w:val="9"/>
    <w:link w:val="3"/>
    <w:qFormat/>
    <w:uiPriority w:val="99"/>
    <w:rPr>
      <w:rFonts w:ascii="Microsoft JhengHei" w:hAnsi="Microsoft JhengHei" w:eastAsia="Microsoft JhengHei" w:cs="宋体"/>
      <w:b/>
      <w:bCs/>
      <w:sz w:val="28"/>
      <w:szCs w:val="28"/>
    </w:rPr>
  </w:style>
  <w:style w:type="paragraph" w:customStyle="1" w:styleId="16">
    <w:name w:val="List Paragraph1"/>
    <w:basedOn w:val="1"/>
    <w:qFormat/>
    <w:uiPriority w:val="0"/>
    <w:pPr>
      <w:autoSpaceDE w:val="0"/>
      <w:autoSpaceDN w:val="0"/>
      <w:spacing w:before="43"/>
      <w:ind w:left="438" w:hanging="319"/>
      <w:jc w:val="left"/>
    </w:pPr>
    <w:rPr>
      <w:rFonts w:ascii="宋体" w:hAnsi="宋体" w:eastAsia="宋体" w:cs="宋体"/>
      <w:kern w:val="0"/>
      <w:sz w:val="22"/>
    </w:rPr>
  </w:style>
  <w:style w:type="paragraph" w:customStyle="1" w:styleId="1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8">
    <w:name w:val="WPSOffice手动目录 1"/>
    <w:qFormat/>
    <w:uiPriority w:val="0"/>
    <w:rPr>
      <w:rFonts w:asciiTheme="minorHAnsi" w:hAnsiTheme="minorHAnsi" w:eastAsiaTheme="minorEastAsia" w:cstheme="minorBidi"/>
      <w:kern w:val="0"/>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871</Words>
  <Characters>4969</Characters>
  <Lines>41</Lines>
  <Paragraphs>11</Paragraphs>
  <TotalTime>32</TotalTime>
  <ScaleCrop>false</ScaleCrop>
  <LinksUpToDate>false</LinksUpToDate>
  <CharactersWithSpaces>5829</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2019-10-23T06:28:00Z</dcterms:created>
  <dc:creator>方倩如</dc:creator>
  <cp:lastModifiedBy>天使鱼</cp:lastModifiedBy>
  <dcterms:modified xsi:type="dcterms:W3CDTF">2020-10-20T03:16:22Z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