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BC5E6">
      <w:pPr>
        <w:jc w:val="center"/>
        <w:rPr>
          <w:rFonts w:hint="eastAsia" w:ascii="宋体" w:hAnsi="宋体"/>
          <w:color w:val="FF0000"/>
          <w:w w:val="8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w w:val="80"/>
          <w:sz w:val="56"/>
          <w:szCs w:val="56"/>
        </w:rPr>
        <w:t>温州职业技术学院</w:t>
      </w:r>
      <w:r>
        <w:rPr>
          <w:rFonts w:hint="eastAsia" w:ascii="方正小标宋简体" w:eastAsia="方正小标宋简体"/>
          <w:color w:val="FF0000"/>
          <w:w w:val="80"/>
          <w:sz w:val="56"/>
          <w:szCs w:val="56"/>
          <w:lang w:val="en-US" w:eastAsia="zh-CN"/>
        </w:rPr>
        <w:t>质量考评</w:t>
      </w:r>
      <w:r>
        <w:rPr>
          <w:rFonts w:hint="eastAsia" w:ascii="方正小标宋简体" w:eastAsia="方正小标宋简体"/>
          <w:color w:val="FF0000"/>
          <w:w w:val="80"/>
          <w:sz w:val="56"/>
          <w:szCs w:val="56"/>
        </w:rPr>
        <w:t>处(函)</w:t>
      </w:r>
    </w:p>
    <w:p w14:paraId="68267D1D">
      <w:pPr>
        <w:rPr>
          <w:rFonts w:hint="eastAsia"/>
          <w:color w:val="FF0000"/>
          <w:u w:val="thick"/>
        </w:rPr>
      </w:pPr>
      <w:r>
        <w:rPr>
          <w:rFonts w:hint="eastAsia"/>
          <w:color w:val="FF0000"/>
          <w:u w:val="thick"/>
          <w:lang w:val="en-US" w:eastAsia="zh-CN"/>
        </w:rPr>
        <w:t xml:space="preserve"> </w:t>
      </w:r>
      <w:r>
        <w:rPr>
          <w:rFonts w:hint="eastAsia"/>
          <w:color w:val="FF0000"/>
          <w:u w:val="thick"/>
        </w:rPr>
        <w:t xml:space="preserve">         </w:t>
      </w:r>
      <w:r>
        <w:rPr>
          <w:color w:val="FF0000"/>
          <w:u w:val="thick"/>
        </w:rPr>
        <w:t xml:space="preserve">                                                                     </w:t>
      </w:r>
      <w:r>
        <w:rPr>
          <w:rFonts w:hint="eastAsia"/>
          <w:color w:val="FF0000"/>
          <w:u w:val="thick"/>
          <w:lang w:val="en-US" w:eastAsia="zh-CN"/>
        </w:rPr>
        <w:t xml:space="preserve">       </w:t>
      </w:r>
      <w:r>
        <w:rPr>
          <w:rFonts w:hint="eastAsia"/>
          <w:color w:val="FF0000"/>
          <w:u w:val="thick"/>
        </w:rPr>
        <w:t xml:space="preserve"> </w:t>
      </w:r>
    </w:p>
    <w:p w14:paraId="563DF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ascii="仿宋_GB2312" w:eastAsia="仿宋_GB2312"/>
          <w:sz w:val="32"/>
          <w:highlight w:val="none"/>
        </w:rPr>
      </w:pPr>
      <w:r>
        <w:rPr>
          <w:rFonts w:ascii="Arial" w:hAnsi="Arial" w:eastAsia="仿宋_GB2312" w:cs="Arial"/>
          <w:sz w:val="32"/>
          <w:highlight w:val="none"/>
        </w:rPr>
        <w:t>〔20</w:t>
      </w:r>
      <w:r>
        <w:rPr>
          <w:rFonts w:hint="eastAsia" w:ascii="Arial" w:hAnsi="Arial" w:eastAsia="仿宋_GB2312" w:cs="Arial"/>
          <w:sz w:val="32"/>
          <w:highlight w:val="none"/>
          <w:lang w:val="en-US" w:eastAsia="zh-CN"/>
        </w:rPr>
        <w:t>24</w:t>
      </w:r>
      <w:r>
        <w:rPr>
          <w:rFonts w:ascii="Arial" w:hAnsi="Arial" w:eastAsia="仿宋_GB2312" w:cs="Arial"/>
          <w:sz w:val="32"/>
          <w:highlight w:val="none"/>
        </w:rPr>
        <w:t>〕</w:t>
      </w:r>
      <w:r>
        <w:rPr>
          <w:rFonts w:hint="eastAsia" w:ascii="Arial" w:hAnsi="Arial" w:eastAsia="仿宋_GB2312" w:cs="Arial"/>
          <w:sz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highlight w:val="none"/>
        </w:rPr>
        <w:t>号</w:t>
      </w:r>
    </w:p>
    <w:p w14:paraId="156665F9">
      <w:pPr>
        <w:spacing w:before="50"/>
        <w:ind w:left="571" w:firstLine="360" w:firstLineChars="100"/>
        <w:rPr>
          <w:rFonts w:hint="eastAsia" w:ascii="黑体" w:eastAsia="黑体"/>
          <w:sz w:val="36"/>
        </w:rPr>
      </w:pPr>
    </w:p>
    <w:p w14:paraId="6BB71B1D">
      <w:pPr>
        <w:spacing w:before="50" w:line="240" w:lineRule="auto"/>
        <w:ind w:left="571" w:firstLine="440" w:firstLineChars="100"/>
        <w:jc w:val="center"/>
        <w:rPr>
          <w:rFonts w:hint="eastAsia" w:ascii="华文新魏" w:hAnsi="华文新魏" w:eastAsia="华文新魏" w:cs="华文新魏"/>
          <w:sz w:val="44"/>
          <w:szCs w:val="28"/>
          <w:lang w:val="en-US" w:eastAsia="zh-CN"/>
        </w:rPr>
      </w:pPr>
      <w:r>
        <w:rPr>
          <w:rFonts w:hint="eastAsia" w:ascii="华文新魏" w:hAnsi="华文新魏" w:eastAsia="华文新魏" w:cs="华文新魏"/>
          <w:sz w:val="44"/>
          <w:szCs w:val="28"/>
        </w:rPr>
        <w:t>关于</w:t>
      </w:r>
      <w:r>
        <w:rPr>
          <w:rFonts w:hint="eastAsia" w:ascii="华文新魏" w:hAnsi="华文新魏" w:eastAsia="华文新魏" w:cs="华文新魏"/>
          <w:sz w:val="44"/>
          <w:szCs w:val="28"/>
          <w:lang w:val="en-US" w:eastAsia="zh-CN"/>
        </w:rPr>
        <w:t>聘请潘淑微等十四位教师担任</w:t>
      </w:r>
    </w:p>
    <w:p w14:paraId="1DC6C483">
      <w:pPr>
        <w:spacing w:before="50" w:line="240" w:lineRule="auto"/>
        <w:ind w:left="571" w:firstLine="440" w:firstLineChars="100"/>
        <w:jc w:val="center"/>
        <w:rPr>
          <w:rFonts w:hint="eastAsia" w:ascii="华文新魏" w:hAnsi="华文新魏" w:eastAsia="华文新魏" w:cs="华文新魏"/>
          <w:sz w:val="44"/>
          <w:szCs w:val="28"/>
          <w:lang w:val="en-US" w:eastAsia="zh-CN"/>
        </w:rPr>
      </w:pPr>
      <w:r>
        <w:rPr>
          <w:rFonts w:hint="eastAsia" w:ascii="华文新魏" w:hAnsi="华文新魏" w:eastAsia="华文新魏" w:cs="华文新魏"/>
          <w:sz w:val="44"/>
          <w:szCs w:val="28"/>
          <w:lang w:val="en-US" w:eastAsia="zh-CN"/>
        </w:rPr>
        <w:t>校教学督导员的函</w:t>
      </w:r>
    </w:p>
    <w:p w14:paraId="1354DEFC">
      <w:pPr>
        <w:pStyle w:val="4"/>
        <w:spacing w:before="4"/>
        <w:jc w:val="center"/>
        <w:rPr>
          <w:rFonts w:ascii="黑体"/>
          <w:sz w:val="52"/>
          <w:szCs w:val="32"/>
        </w:rPr>
      </w:pPr>
    </w:p>
    <w:p w14:paraId="419AC3AD">
      <w:pPr>
        <w:pStyle w:val="4"/>
        <w:ind w:left="3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E19245E">
      <w:pPr>
        <w:pStyle w:val="4"/>
        <w:spacing w:before="183" w:line="350" w:lineRule="auto"/>
        <w:ind w:left="380" w:right="223" w:firstLine="619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根据温州职业技术学院教学督导工作规程（温职院教〔2020〕05号）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中关于教学督导员的聘任条件，根据相关规定，经研究，决定聘请潘淑微、彭茜茜、林宗纯、沈潜、项筱洁、潘春月、项海飞、刘晓霞、王细娇、张浩、卓坚红、张燕姑、陈永丽、李敬波等十四位教师担任校教学督导员，聘期为2025年2月至2027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1月。</w:t>
      </w:r>
    </w:p>
    <w:p w14:paraId="26477290">
      <w:pPr>
        <w:pStyle w:val="4"/>
        <w:rPr>
          <w:sz w:val="30"/>
        </w:rPr>
      </w:pPr>
    </w:p>
    <w:p w14:paraId="332DFB31">
      <w:pPr>
        <w:pStyle w:val="4"/>
        <w:rPr>
          <w:sz w:val="30"/>
        </w:rPr>
      </w:pPr>
    </w:p>
    <w:p w14:paraId="3C025584">
      <w:pPr>
        <w:pStyle w:val="4"/>
        <w:spacing w:before="7"/>
        <w:rPr>
          <w:sz w:val="38"/>
        </w:rPr>
      </w:pPr>
      <w:r>
        <w:rPr>
          <w:rFonts w:hint="eastAsia" w:ascii="Arial" w:hAnsi="Arial" w:eastAsia="仿宋_GB2312" w:cs="Arial"/>
          <w:b w:val="0"/>
          <w:bCs w:val="0"/>
          <w:sz w:val="27"/>
          <w:szCs w:val="27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106680</wp:posOffset>
            </wp:positionV>
            <wp:extent cx="1673860" cy="1549400"/>
            <wp:effectExtent l="0" t="0" r="0" b="0"/>
            <wp:wrapNone/>
            <wp:docPr id="1" name="图片 2" descr="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C848ED">
      <w:pPr>
        <w:pStyle w:val="2"/>
        <w:ind w:firstLine="5440" w:firstLineChars="1700"/>
        <w:rPr>
          <w:rFonts w:hint="eastAsia" w:ascii="华文新魏" w:hAnsi="华文新魏" w:eastAsia="华文新魏" w:cs="华文新魏"/>
          <w:kern w:val="2"/>
          <w:sz w:val="32"/>
          <w:szCs w:val="21"/>
          <w:lang w:val="en-US" w:eastAsia="zh-CN" w:bidi="ar-SA"/>
        </w:rPr>
      </w:pPr>
      <w:r>
        <w:rPr>
          <w:rFonts w:hint="eastAsia" w:ascii="华文新魏" w:hAnsi="华文新魏" w:eastAsia="华文新魏" w:cs="华文新魏"/>
          <w:kern w:val="2"/>
          <w:sz w:val="32"/>
          <w:szCs w:val="21"/>
          <w:lang w:val="en-US" w:eastAsia="zh-CN" w:bidi="ar-SA"/>
        </w:rPr>
        <w:t>质量考评处</w:t>
      </w:r>
    </w:p>
    <w:p w14:paraId="5414ECBC">
      <w:pPr>
        <w:pStyle w:val="3"/>
        <w:spacing w:before="67"/>
        <w:ind w:firstLine="5120" w:firstLineChars="1600"/>
        <w:rPr>
          <w:rFonts w:hint="eastAsia" w:ascii="华文新魏" w:hAnsi="华文新魏" w:eastAsia="华文新魏" w:cs="华文新魏"/>
          <w:kern w:val="2"/>
          <w:sz w:val="32"/>
          <w:szCs w:val="21"/>
          <w:lang w:val="en-US" w:eastAsia="zh-CN" w:bidi="ar-SA"/>
        </w:rPr>
      </w:pPr>
      <w:r>
        <w:rPr>
          <w:rFonts w:hint="eastAsia" w:ascii="华文新魏" w:hAnsi="华文新魏" w:eastAsia="华文新魏" w:cs="华文新魏"/>
          <w:kern w:val="2"/>
          <w:sz w:val="32"/>
          <w:szCs w:val="21"/>
          <w:lang w:val="en-US" w:eastAsia="zh-CN" w:bidi="ar-SA"/>
        </w:rPr>
        <w:t>二〇二四年十二月</w:t>
      </w:r>
    </w:p>
    <w:p w14:paraId="6B7523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83AE2"/>
    <w:rsid w:val="15B918A8"/>
    <w:rsid w:val="32266D72"/>
    <w:rsid w:val="363D6078"/>
    <w:rsid w:val="3C2C022D"/>
    <w:rsid w:val="3DEE29ED"/>
    <w:rsid w:val="4F61528A"/>
    <w:rsid w:val="5A854C6A"/>
    <w:rsid w:val="709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71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484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220</Characters>
  <Lines>0</Lines>
  <Paragraphs>0</Paragraphs>
  <TotalTime>0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2025-08-04T22:11:00Z</dcterms:created>
  <dc:creator>helen</dc:creator>
  <cp:lastModifiedBy>helen</cp:lastModifiedBy>
  <dcterms:modified xsi:type="dcterms:W3CDTF">2025-08-05T04:58:36Z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D050739A4A8B4668AAF20C85548BC9C8_11</vt:lpwstr>
  </property>
  <property fmtid="{D5CDD505-2E9C-101B-9397-08002B2CF9AE}" pid="4" name="KSOTemplateDocerSaveRecord">
    <vt:lpwstr>eyJoZGlkIjoiOTQ4MDk0MGJhYzM4ZmEwYmU2ZDQwOWYxYTIyMjAzZDQiLCJ1c2VySWQiOiIyMTMzMzIxNTMifQ==</vt:lpwstr>
  </property>
</Properties>
</file>